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B0" w:rsidRDefault="006115B0" w:rsidP="00337BFB">
      <w:pPr>
        <w:rPr>
          <w:rFonts w:ascii="Century Gothic" w:hAnsi="Century Gothic"/>
          <w:b/>
          <w:i/>
        </w:rPr>
      </w:pPr>
    </w:p>
    <w:p w:rsidR="00243041" w:rsidRDefault="00243041" w:rsidP="00337BFB">
      <w:pPr>
        <w:rPr>
          <w:b/>
        </w:rPr>
      </w:pPr>
      <w:bookmarkStart w:id="0" w:name="_GoBack"/>
      <w:bookmarkEnd w:id="0"/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79273E">
        <w:rPr>
          <w:b/>
        </w:rPr>
        <w:t>do ogłoszenia nr 5</w:t>
      </w:r>
      <w:r w:rsidR="000A4E3F">
        <w:rPr>
          <w:b/>
        </w:rPr>
        <w:t>D</w:t>
      </w:r>
      <w:r w:rsidR="0079273E">
        <w:rPr>
          <w:b/>
        </w:rPr>
        <w:t>/2018</w:t>
      </w:r>
    </w:p>
    <w:p w:rsidR="000A2AC8" w:rsidRDefault="000A2AC8" w:rsidP="00337BFB">
      <w:pPr>
        <w:rPr>
          <w:b/>
        </w:rPr>
      </w:pPr>
    </w:p>
    <w:p w:rsidR="000A2AC8" w:rsidRPr="000A2AC8" w:rsidRDefault="000A2AC8" w:rsidP="000A2AC8">
      <w:r w:rsidRPr="000A2AC8">
        <w:t>Obowiązujące w ramach naboru warunki udzielenia wsparcia</w:t>
      </w:r>
    </w:p>
    <w:p w:rsidR="000A2AC8" w:rsidRPr="000A2AC8" w:rsidRDefault="000A2AC8" w:rsidP="000A2AC8"/>
    <w:p w:rsidR="000A2AC8" w:rsidRPr="000A2AC8" w:rsidRDefault="000A2AC8" w:rsidP="000A2AC8">
      <w:r w:rsidRPr="000A2AC8">
        <w:t xml:space="preserve">I.1 </w:t>
      </w:r>
      <w:r w:rsidR="00BB4608" w:rsidRPr="000A2AC8">
        <w:t>Wniosek o dofinansowanie operacji złożony został we właściwym terminie i miejscu, w odpowiedzi na właściwy konkurs.</w:t>
      </w:r>
    </w:p>
    <w:p w:rsidR="0056533B" w:rsidRPr="000A2AC8" w:rsidRDefault="000A2AC8" w:rsidP="000A2AC8">
      <w:r w:rsidRPr="000A2AC8">
        <w:t xml:space="preserve">I.2 </w:t>
      </w:r>
      <w:r w:rsidR="00BB4608" w:rsidRPr="000A2AC8">
        <w:t>Zakres operacji jest zgodny z zakresem tematycznym, który został wskazany w ogłoszeniu o naborze.</w:t>
      </w:r>
    </w:p>
    <w:p w:rsidR="000A2AC8" w:rsidRPr="000A2AC8" w:rsidRDefault="000A2AC8" w:rsidP="000A2AC8">
      <w:r w:rsidRPr="000A2AC8">
        <w:t>II. 1. Operacja jest zgodna z Lokalną Strategią Rozwoju.</w:t>
      </w:r>
    </w:p>
    <w:p w:rsidR="000A2AC8" w:rsidRPr="000A2AC8" w:rsidRDefault="000A2AC8" w:rsidP="000A2AC8">
      <w:r w:rsidRPr="000A2AC8">
        <w:t>II. 2.  Operacja jest zgodna z PROW 2014-2020</w:t>
      </w:r>
    </w:p>
    <w:p w:rsidR="000A2AC8" w:rsidRPr="000A2AC8" w:rsidRDefault="000A2AC8" w:rsidP="000A2AC8">
      <w:pPr>
        <w:numPr>
          <w:ilvl w:val="0"/>
          <w:numId w:val="25"/>
        </w:numPr>
      </w:pPr>
      <w:r w:rsidRPr="000A2AC8">
        <w:t>operacja zakłada realizację celów głównych i szczegółowych LSR, przez osiąganie zaplanowanych w LSR wskaźników.</w:t>
      </w:r>
    </w:p>
    <w:p w:rsidR="00367B83" w:rsidRPr="000A2AC8" w:rsidRDefault="00BB4608" w:rsidP="000A2AC8">
      <w:pPr>
        <w:numPr>
          <w:ilvl w:val="0"/>
          <w:numId w:val="25"/>
        </w:numPr>
      </w:pPr>
      <w:r w:rsidRPr="000A2AC8">
        <w:t>operacja jest zgodna z programem, w ramach którego jest planowana realizacja tej operacji, w tym:</w:t>
      </w:r>
    </w:p>
    <w:p w:rsidR="000A2AC8" w:rsidRPr="000A2AC8" w:rsidRDefault="000A2AC8" w:rsidP="000A2AC8">
      <w:r w:rsidRPr="000A2AC8">
        <w:t>- z formą wsparcia wskazaną w ogłoszeniu o naborze wniosków</w:t>
      </w:r>
    </w:p>
    <w:p w:rsidR="000A2AC8" w:rsidRPr="000A2AC8" w:rsidRDefault="000A2AC8" w:rsidP="000A2AC8">
      <w:r w:rsidRPr="000A2AC8">
        <w:t>- z warunkami udzielenia wsparcia obowiązującymi w ramach naboru.</w:t>
      </w:r>
    </w:p>
    <w:p w:rsidR="000A2AC8" w:rsidRPr="000A2AC8" w:rsidRDefault="000A2AC8" w:rsidP="000A2AC8">
      <w:pPr>
        <w:rPr>
          <w:b/>
          <w:i/>
        </w:rPr>
      </w:pPr>
    </w:p>
    <w:p w:rsidR="000A2AC8" w:rsidRPr="000A2AC8" w:rsidRDefault="000A2AC8" w:rsidP="000A2AC8">
      <w:pPr>
        <w:rPr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7615E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</w:t>
            </w:r>
            <w:r w:rsid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e nr </w:t>
            </w:r>
            <w:r w:rsidR="007A5C69">
              <w:rPr>
                <w:rFonts w:ascii="Century Gothic" w:eastAsia="CIDFont+F2" w:hAnsi="Century Gothic" w:cs="CIDFont+F2"/>
                <w:sz w:val="20"/>
                <w:szCs w:val="20"/>
              </w:rPr>
              <w:t>2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87615E" w:rsidRDefault="0087615E">
            <w:pPr>
              <w:rPr>
                <w:rFonts w:ascii="Century Gothic" w:hAnsi="Century Gothic"/>
              </w:rPr>
            </w:pPr>
            <w:r w:rsidRP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Zachowanie  lokalnego dziedzictwa kulturowego, </w:t>
            </w:r>
            <w:r w:rsidR="000F60B7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historycznego, </w:t>
            </w:r>
            <w:r w:rsidRPr="0087615E">
              <w:rPr>
                <w:rFonts w:ascii="Century Gothic" w:eastAsia="CIDFont+F2" w:hAnsi="Century Gothic" w:cs="CIDFont+F2"/>
                <w:sz w:val="20"/>
                <w:szCs w:val="20"/>
              </w:rPr>
              <w:t>przyrodniczego i turystycznego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87615E" w:rsidRPr="00D34B96" w:rsidTr="003A731A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615E" w:rsidRDefault="003A731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615E" w:rsidRPr="00566F4C" w:rsidRDefault="000435B9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F57DCD">
              <w:rPr>
                <w:i/>
              </w:rPr>
              <w:t xml:space="preserve">Liczba zrealizowanych operacji obejmujących wyposażenie mające na celu szerzenie </w:t>
            </w:r>
            <w:r w:rsidRPr="00F57DCD">
              <w:rPr>
                <w:i/>
              </w:rPr>
              <w:lastRenderedPageBreak/>
              <w:t>lokalnej kultury i dziedzictwa lokalnego</w:t>
            </w:r>
            <w:r>
              <w:rPr>
                <w:i/>
              </w:rPr>
              <w:t xml:space="preserve"> –13</w:t>
            </w:r>
            <w:r w:rsidRPr="00F57DCD">
              <w:rPr>
                <w:i/>
              </w:rPr>
              <w:t xml:space="preserve"> szt.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0A4E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79273E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0A4E3F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79273E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79273E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</w:tr>
    </w:tbl>
    <w:p w:rsidR="00243041" w:rsidRPr="00E0580E" w:rsidRDefault="00243041" w:rsidP="00243041">
      <w:pPr>
        <w:tabs>
          <w:tab w:val="left" w:pos="5184"/>
        </w:tabs>
        <w:rPr>
          <w:rFonts w:ascii="Century Gothic" w:hAnsi="Century Gothic"/>
        </w:rPr>
      </w:pPr>
      <w:r w:rsidRPr="00E0580E">
        <w:rPr>
          <w:rFonts w:ascii="Century Gothic" w:hAnsi="Century Gothic"/>
        </w:rPr>
        <w:lastRenderedPageBreak/>
        <w:tab/>
      </w:r>
    </w:p>
    <w:p w:rsidR="00243041" w:rsidRPr="00E0580E" w:rsidRDefault="00243041">
      <w:pPr>
        <w:rPr>
          <w:rFonts w:ascii="Century Gothic" w:hAnsi="Century Gothic"/>
        </w:rPr>
      </w:pPr>
    </w:p>
    <w:sectPr w:rsidR="00243041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EA" w:rsidRDefault="00D11CEA" w:rsidP="0027022E">
      <w:r>
        <w:separator/>
      </w:r>
    </w:p>
  </w:endnote>
  <w:endnote w:type="continuationSeparator" w:id="0">
    <w:p w:rsidR="00D11CEA" w:rsidRDefault="00D11CE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EA" w:rsidRDefault="00D11CEA" w:rsidP="0027022E">
      <w:r>
        <w:separator/>
      </w:r>
    </w:p>
  </w:footnote>
  <w:footnote w:type="continuationSeparator" w:id="0">
    <w:p w:rsidR="00D11CEA" w:rsidRDefault="00D11CEA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35B9"/>
    <w:rsid w:val="0004426A"/>
    <w:rsid w:val="000838AC"/>
    <w:rsid w:val="000A2AC8"/>
    <w:rsid w:val="000A4E3F"/>
    <w:rsid w:val="000A60F4"/>
    <w:rsid w:val="000D4F2A"/>
    <w:rsid w:val="000F60B7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4166"/>
    <w:rsid w:val="003A731A"/>
    <w:rsid w:val="003F6BD2"/>
    <w:rsid w:val="004C1734"/>
    <w:rsid w:val="004C50FA"/>
    <w:rsid w:val="004C5C64"/>
    <w:rsid w:val="004E449C"/>
    <w:rsid w:val="00536CD0"/>
    <w:rsid w:val="00566F4C"/>
    <w:rsid w:val="00571088"/>
    <w:rsid w:val="006115B0"/>
    <w:rsid w:val="006A7055"/>
    <w:rsid w:val="006E47CE"/>
    <w:rsid w:val="006E5745"/>
    <w:rsid w:val="006E5BB8"/>
    <w:rsid w:val="00701EDC"/>
    <w:rsid w:val="007130D6"/>
    <w:rsid w:val="007343A0"/>
    <w:rsid w:val="0079273E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1253B"/>
    <w:rsid w:val="009239D8"/>
    <w:rsid w:val="0092680D"/>
    <w:rsid w:val="0095796B"/>
    <w:rsid w:val="00996153"/>
    <w:rsid w:val="0099743B"/>
    <w:rsid w:val="009D3DCF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969"/>
    <w:rsid w:val="00C12E7D"/>
    <w:rsid w:val="00C14DF0"/>
    <w:rsid w:val="00C547A2"/>
    <w:rsid w:val="00C732C6"/>
    <w:rsid w:val="00CB1E2E"/>
    <w:rsid w:val="00CD059C"/>
    <w:rsid w:val="00CF0F68"/>
    <w:rsid w:val="00D05357"/>
    <w:rsid w:val="00D11CEA"/>
    <w:rsid w:val="00D31145"/>
    <w:rsid w:val="00D34B96"/>
    <w:rsid w:val="00D433CC"/>
    <w:rsid w:val="00D566B0"/>
    <w:rsid w:val="00D93923"/>
    <w:rsid w:val="00DC4201"/>
    <w:rsid w:val="00DC5120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3B7E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3819-6B37-44B2-99AC-3A6F6D2E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ALIENWARE</cp:lastModifiedBy>
  <cp:revision>2</cp:revision>
  <cp:lastPrinted>2017-07-04T11:00:00Z</cp:lastPrinted>
  <dcterms:created xsi:type="dcterms:W3CDTF">2018-07-31T07:57:00Z</dcterms:created>
  <dcterms:modified xsi:type="dcterms:W3CDTF">2018-07-31T07:57:00Z</dcterms:modified>
</cp:coreProperties>
</file>